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36" w:rsidRDefault="000277DD" w:rsidP="00661E86">
      <w:pPr>
        <w:pStyle w:val="Heading1"/>
        <w:divId w:val="652174559"/>
      </w:pPr>
      <w:r>
        <w:t>Welcome</w:t>
      </w:r>
    </w:p>
    <w:p w:rsidR="00661E86" w:rsidRPr="00661E86" w:rsidRDefault="00661E86" w:rsidP="00661E86">
      <w:pPr>
        <w:divId w:val="652174559"/>
      </w:pPr>
    </w:p>
    <w:p w:rsidR="00C86736" w:rsidRDefault="00076578">
      <w:pPr>
        <w:divId w:val="652174559"/>
      </w:pPr>
      <w:r>
        <w:rPr>
          <w:b/>
          <w:bCs/>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-1429</wp:posOffset>
            </wp:positionV>
            <wp:extent cx="1309211" cy="1828800"/>
            <wp:effectExtent l="19050" t="0" r="5239" b="0"/>
            <wp:wrapSquare wrapText="right"/>
            <wp:docPr id="1" name="Picture 0" descr="Don_Elliman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_Elliman2_final.jpg"/>
                    <pic:cNvPicPr/>
                  </pic:nvPicPr>
                  <pic:blipFill>
                    <a:blip r:embed="rId7" cstate="print"/>
                    <a:stretch>
                      <a:fillRect/>
                    </a:stretch>
                  </pic:blipFill>
                  <pic:spPr>
                    <a:xfrm>
                      <a:off x="0" y="0"/>
                      <a:ext cx="1309211" cy="1828800"/>
                    </a:xfrm>
                    <a:prstGeom prst="rect">
                      <a:avLst/>
                    </a:prstGeom>
                  </pic:spPr>
                </pic:pic>
              </a:graphicData>
            </a:graphic>
          </wp:anchor>
        </w:drawing>
      </w:r>
      <w:r w:rsidR="000277DD">
        <w:rPr>
          <w:rStyle w:val="Strong"/>
        </w:rPr>
        <w:t>Welcome to a university for the 21st century.</w:t>
      </w:r>
    </w:p>
    <w:p w:rsidR="00C86736" w:rsidRDefault="000277DD">
      <w:pPr>
        <w:divId w:val="652174559"/>
      </w:pPr>
      <w:r>
        <w:t>The University of Colorado Denver plays a critical role in the development and well-being of the state and its citizens, with a dedication to advancing and inspiring learning and teaching; community and culture; discovery and innovation; and health and wellness; we are the region’s premier urban university.</w:t>
      </w:r>
    </w:p>
    <w:p w:rsidR="00C86736" w:rsidRDefault="000277DD">
      <w:pPr>
        <w:divId w:val="652174559"/>
      </w:pPr>
      <w:r>
        <w:t>By combining the excellence of our academic programs at CU Denver with the extensive research and teaching of the CU Anschutz Medical Campus in Aurora, we provide a unique option in the University of Colorado system. Here you will benefit from:</w:t>
      </w:r>
    </w:p>
    <w:p w:rsidR="00C86736" w:rsidRDefault="000277DD">
      <w:pPr>
        <w:divId w:val="652174559"/>
      </w:pPr>
      <w:r>
        <w:rPr>
          <w:rStyle w:val="Strong"/>
        </w:rPr>
        <w:t>Academic choices</w:t>
      </w:r>
      <w:r>
        <w:t>—more than 130 degree programs in 13 schools and colleges</w:t>
      </w:r>
    </w:p>
    <w:p w:rsidR="00C86736" w:rsidRDefault="000277DD">
      <w:pPr>
        <w:divId w:val="652174559"/>
      </w:pPr>
      <w:r>
        <w:rPr>
          <w:rStyle w:val="Strong"/>
        </w:rPr>
        <w:t>A spirit of collaboration</w:t>
      </w:r>
      <w:r>
        <w:t>—the synergy of combining disciplines to create courses of study like public health administration, bioengineering or health and behavioral sciences</w:t>
      </w:r>
    </w:p>
    <w:p w:rsidR="00C86736" w:rsidRDefault="000277DD">
      <w:pPr>
        <w:divId w:val="652174559"/>
      </w:pPr>
      <w:r>
        <w:rPr>
          <w:rStyle w:val="Strong"/>
        </w:rPr>
        <w:t>Outstanding location</w:t>
      </w:r>
      <w:r>
        <w:t>—access to a vibrant, safe urban lifestyle, alongside opportunities to gain experience in projects and internships at businesses and corporations throughout the Denver metropolitan area</w:t>
      </w:r>
    </w:p>
    <w:p w:rsidR="00C86736" w:rsidRDefault="000277DD">
      <w:pPr>
        <w:divId w:val="652174559"/>
      </w:pPr>
      <w:r>
        <w:t>We are a leading economic driver and job creator for the state of Colorado—a valued partner in our community and a place of academic excellence for you, the students who have turned to us to pursue your educational dreams.</w:t>
      </w:r>
    </w:p>
    <w:p w:rsidR="00C86736" w:rsidRDefault="000277DD">
      <w:pPr>
        <w:divId w:val="652174559"/>
      </w:pPr>
      <w:r>
        <w:t>Here you'll have access to the opportunities you need to achieve your educational goals. You will meet faculty dedicated to excellence in the classroom and in research laboratories and fellow students who are diverse, goal-oriented and energetic. Whether you engage in undergraduate or graduate studies, the University of Colorado Denver degree has global respect and you can rest assured that you will have been well-prepared for the next stage of your work or academic life.</w:t>
      </w:r>
    </w:p>
    <w:p w:rsidR="00C86736" w:rsidRDefault="000277DD">
      <w:pPr>
        <w:divId w:val="652174559"/>
      </w:pPr>
      <w:r>
        <w:t>It’s a privilege to have you join us.</w:t>
      </w:r>
    </w:p>
    <w:p w:rsidR="00C86736" w:rsidRDefault="000277DD">
      <w:pPr>
        <w:divId w:val="652174559"/>
      </w:pPr>
      <w:r>
        <w:t> </w:t>
      </w:r>
    </w:p>
    <w:p w:rsidR="00C86736" w:rsidRDefault="000277DD">
      <w:pPr>
        <w:divId w:val="652174559"/>
      </w:pPr>
      <w:r>
        <w:t>Donald M. Elliman, Jr.</w:t>
      </w:r>
    </w:p>
    <w:p w:rsidR="00C86736" w:rsidRDefault="000277DD">
      <w:pPr>
        <w:divId w:val="652174559"/>
      </w:pPr>
      <w:r>
        <w:t>Chancellor</w:t>
      </w:r>
      <w:r>
        <w:br/>
        <w:t>University of Colorado Denver</w:t>
      </w:r>
    </w:p>
    <w:p w:rsidR="00C86736" w:rsidRDefault="000277DD">
      <w:pPr>
        <w:divId w:val="652174559"/>
      </w:pPr>
      <w:r>
        <w:t> </w:t>
      </w:r>
    </w:p>
    <w:tbl>
      <w:tblPr>
        <w:tblW w:w="9105" w:type="dxa"/>
        <w:tblCellSpacing w:w="0" w:type="dxa"/>
        <w:tblCellMar>
          <w:left w:w="0" w:type="dxa"/>
          <w:right w:w="0" w:type="dxa"/>
        </w:tblCellMar>
        <w:tblLook w:val="04A0"/>
      </w:tblPr>
      <w:tblGrid>
        <w:gridCol w:w="9029"/>
        <w:gridCol w:w="76"/>
      </w:tblGrid>
      <w:tr w:rsidR="00C86736">
        <w:trPr>
          <w:divId w:val="652174559"/>
          <w:tblCellSpacing w:w="0" w:type="dxa"/>
        </w:trPr>
        <w:tc>
          <w:tcPr>
            <w:tcW w:w="0" w:type="auto"/>
            <w:hideMark/>
          </w:tcPr>
          <w:p w:rsidR="00C86736" w:rsidRDefault="000277DD">
            <w:pPr>
              <w:pStyle w:val="Heading2"/>
              <w:rPr>
                <w:rFonts w:eastAsia="Times New Roman"/>
              </w:rPr>
            </w:pPr>
            <w:r>
              <w:rPr>
                <w:rFonts w:eastAsia="Times New Roman"/>
              </w:rPr>
              <w:lastRenderedPageBreak/>
              <w:t>CU Denver Executive Team</w:t>
            </w:r>
          </w:p>
          <w:p w:rsidR="00661E86" w:rsidRPr="00661E86" w:rsidRDefault="00661E86" w:rsidP="00661E86"/>
          <w:p w:rsidR="00C86736" w:rsidRDefault="000277DD">
            <w:r>
              <w:rPr>
                <w:rStyle w:val="Strong"/>
              </w:rPr>
              <w:t>Donald M. Elliman, Jr.</w:t>
            </w:r>
            <w:r>
              <w:rPr>
                <w:b/>
                <w:bCs/>
              </w:rPr>
              <w:br/>
            </w:r>
            <w:r>
              <w:t>Chancellor</w:t>
            </w:r>
            <w:r>
              <w:br/>
            </w:r>
            <w:r>
              <w:rPr>
                <w:rStyle w:val="Emphasis"/>
              </w:rPr>
              <w:t>BA, Middlebury College</w:t>
            </w:r>
          </w:p>
          <w:p w:rsidR="00C86736" w:rsidRDefault="000277DD">
            <w:r>
              <w:rPr>
                <w:rStyle w:val="Strong"/>
              </w:rPr>
              <w:t>Lilly Marks</w:t>
            </w:r>
            <w:r>
              <w:br/>
              <w:t>Vice President for Health Affairs and</w:t>
            </w:r>
            <w:r>
              <w:br/>
              <w:t>Executive Vice Chancellor for Anschutz Medical Campus</w:t>
            </w:r>
            <w:r>
              <w:br/>
            </w:r>
            <w:r>
              <w:rPr>
                <w:rStyle w:val="Emphasis"/>
              </w:rPr>
              <w:t>BS, University of Colorado Boulder</w:t>
            </w:r>
          </w:p>
          <w:p w:rsidR="00C86736" w:rsidRDefault="000277DD">
            <w:r>
              <w:rPr>
                <w:rStyle w:val="Strong"/>
              </w:rPr>
              <w:t>Leanna Clark</w:t>
            </w:r>
            <w:r>
              <w:rPr>
                <w:b/>
                <w:bCs/>
              </w:rPr>
              <w:br/>
            </w:r>
            <w:r>
              <w:t>Vice Chancellor of Marketing and Community Engagement</w:t>
            </w:r>
            <w:r>
              <w:br/>
            </w:r>
            <w:r>
              <w:rPr>
                <w:rStyle w:val="Emphasis"/>
              </w:rPr>
              <w:t>BS, University of Colorado Boulder</w:t>
            </w:r>
          </w:p>
          <w:p w:rsidR="00C86736" w:rsidRDefault="000277DD">
            <w:r>
              <w:rPr>
                <w:rStyle w:val="Strong"/>
              </w:rPr>
              <w:t>Richard Krugman</w:t>
            </w:r>
            <w:r>
              <w:br/>
              <w:t>Vice Chancellor for Health Affairs and Dean of School of Medicine</w:t>
            </w:r>
            <w:r>
              <w:br/>
            </w:r>
            <w:r>
              <w:rPr>
                <w:rStyle w:val="Emphasis"/>
              </w:rPr>
              <w:t>AB, Princeton University</w:t>
            </w:r>
            <w:r>
              <w:rPr>
                <w:i/>
                <w:iCs/>
              </w:rPr>
              <w:br/>
            </w:r>
            <w:r>
              <w:rPr>
                <w:rStyle w:val="Emphasis"/>
              </w:rPr>
              <w:t>MD, New York University</w:t>
            </w:r>
          </w:p>
          <w:p w:rsidR="00C86736" w:rsidRDefault="000277DD">
            <w:r>
              <w:rPr>
                <w:rStyle w:val="Strong"/>
              </w:rPr>
              <w:t>Roderick Nairn</w:t>
            </w:r>
            <w:r>
              <w:br/>
              <w:t>Vice Chancellor for Academic and Student Affairs and Provost</w:t>
            </w:r>
            <w:r>
              <w:br/>
            </w:r>
            <w:r>
              <w:rPr>
                <w:rStyle w:val="Emphasis"/>
              </w:rPr>
              <w:t>BSc, University of Strathclyde (Scotland)</w:t>
            </w:r>
            <w:r>
              <w:rPr>
                <w:i/>
                <w:iCs/>
              </w:rPr>
              <w:br/>
            </w:r>
            <w:r>
              <w:rPr>
                <w:rStyle w:val="Emphasis"/>
              </w:rPr>
              <w:t>PhD, University of London (England)</w:t>
            </w:r>
          </w:p>
          <w:p w:rsidR="00C86736" w:rsidRDefault="000277DD">
            <w:r>
              <w:rPr>
                <w:rStyle w:val="Strong"/>
              </w:rPr>
              <w:t>Jeff Parker</w:t>
            </w:r>
            <w:r>
              <w:rPr>
                <w:b/>
                <w:bCs/>
              </w:rPr>
              <w:br/>
            </w:r>
            <w:r>
              <w:t>Vice Chancellor for Administration and Finance</w:t>
            </w:r>
            <w:r>
              <w:br/>
            </w:r>
            <w:r>
              <w:rPr>
                <w:rStyle w:val="Emphasis"/>
              </w:rPr>
              <w:t>BS, Western State College</w:t>
            </w:r>
          </w:p>
          <w:p w:rsidR="00C86736" w:rsidRDefault="000277DD">
            <w:r>
              <w:rPr>
                <w:rStyle w:val="Strong"/>
              </w:rPr>
              <w:t>Richard Traystman</w:t>
            </w:r>
            <w:r>
              <w:br/>
              <w:t>Vice Chancellor for Research</w:t>
            </w:r>
            <w:r>
              <w:br/>
            </w:r>
            <w:r>
              <w:rPr>
                <w:rStyle w:val="Emphasis"/>
              </w:rPr>
              <w:t>MS, Long Island University</w:t>
            </w:r>
            <w:r>
              <w:rPr>
                <w:i/>
                <w:iCs/>
              </w:rPr>
              <w:br/>
            </w:r>
            <w:r>
              <w:rPr>
                <w:rStyle w:val="Emphasis"/>
              </w:rPr>
              <w:t>PhD, The Johns Hopkins University</w:t>
            </w:r>
          </w:p>
        </w:tc>
        <w:tc>
          <w:tcPr>
            <w:tcW w:w="0" w:type="auto"/>
            <w:hideMark/>
          </w:tcPr>
          <w:p w:rsidR="00C86736" w:rsidRDefault="000277DD">
            <w:pPr>
              <w:rPr>
                <w:rFonts w:eastAsia="Times New Roman"/>
              </w:rPr>
            </w:pPr>
            <w:r>
              <w:rPr>
                <w:rFonts w:eastAsia="Times New Roman"/>
              </w:rPr>
              <w:t> </w:t>
            </w:r>
          </w:p>
        </w:tc>
      </w:tr>
    </w:tbl>
    <w:p w:rsidR="00C86736" w:rsidRDefault="00C86736">
      <w:pPr>
        <w:divId w:val="652174559"/>
      </w:pPr>
    </w:p>
    <w:sectPr w:rsidR="00C86736" w:rsidSect="00C8673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19" w:rsidRDefault="001A3119" w:rsidP="001A3119">
      <w:pPr>
        <w:spacing w:after="0" w:line="240" w:lineRule="auto"/>
      </w:pPr>
      <w:r>
        <w:separator/>
      </w:r>
    </w:p>
  </w:endnote>
  <w:endnote w:type="continuationSeparator" w:id="0">
    <w:p w:rsidR="001A3119" w:rsidRDefault="001A3119" w:rsidP="001A3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6" w:rsidRDefault="00CE6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6" w:rsidRDefault="00CE68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6" w:rsidRDefault="00CE6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19" w:rsidRDefault="001A3119" w:rsidP="001A3119">
      <w:pPr>
        <w:spacing w:after="0" w:line="240" w:lineRule="auto"/>
      </w:pPr>
      <w:r>
        <w:separator/>
      </w:r>
    </w:p>
  </w:footnote>
  <w:footnote w:type="continuationSeparator" w:id="0">
    <w:p w:rsidR="001A3119" w:rsidRDefault="001A3119" w:rsidP="001A3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6" w:rsidRDefault="00CE6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19" w:rsidRDefault="001A3119">
    <w:pPr>
      <w:pStyle w:val="Header"/>
    </w:pPr>
    <w:r>
      <w:ptab w:relativeTo="margin" w:alignment="center" w:leader="none"/>
    </w:r>
    <w:r>
      <w:ptab w:relativeTo="margin" w:alignment="right" w:leader="none"/>
    </w:r>
    <w:r>
      <w:t>2013-2014 CU Denver Catalog/</w:t>
    </w:r>
    <w:fldSimple w:instr=" PAGE   \* MERGEFORMAT ">
      <w:r w:rsidR="00DF2625">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6" w:rsidRDefault="00CE68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
  <w:rsids>
    <w:rsidRoot w:val="007801D3"/>
    <w:rsid w:val="000277DD"/>
    <w:rsid w:val="00076578"/>
    <w:rsid w:val="001A3119"/>
    <w:rsid w:val="00204E95"/>
    <w:rsid w:val="003331C2"/>
    <w:rsid w:val="00426697"/>
    <w:rsid w:val="00661E86"/>
    <w:rsid w:val="006C19AD"/>
    <w:rsid w:val="007801D3"/>
    <w:rsid w:val="00A54F15"/>
    <w:rsid w:val="00C86736"/>
    <w:rsid w:val="00CE6806"/>
    <w:rsid w:val="00DD766F"/>
    <w:rsid w:val="00DF2625"/>
    <w:rsid w:val="00E02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C2"/>
  </w:style>
  <w:style w:type="paragraph" w:styleId="Heading1">
    <w:name w:val="heading 1"/>
    <w:basedOn w:val="Normal"/>
    <w:next w:val="Normal"/>
    <w:link w:val="Heading1Char"/>
    <w:uiPriority w:val="9"/>
    <w:qFormat/>
    <w:rsid w:val="00661E86"/>
    <w:pPr>
      <w:keepNext/>
      <w:keepLines/>
      <w:spacing w:before="480" w:after="0"/>
      <w:outlineLvl w:val="0"/>
    </w:pPr>
    <w:rPr>
      <w:rFonts w:asciiTheme="majorHAnsi" w:eastAsiaTheme="majorEastAsia" w:hAnsiTheme="majorHAnsi" w:cstheme="majorBidi"/>
      <w:b/>
      <w:bCs/>
      <w:color w:val="424456" w:themeColor="text2"/>
      <w:sz w:val="28"/>
      <w:szCs w:val="28"/>
    </w:rPr>
  </w:style>
  <w:style w:type="paragraph" w:styleId="Heading2">
    <w:name w:val="heading 2"/>
    <w:basedOn w:val="Normal"/>
    <w:next w:val="Normal"/>
    <w:link w:val="Heading2Char"/>
    <w:uiPriority w:val="9"/>
    <w:unhideWhenUsed/>
    <w:qFormat/>
    <w:rsid w:val="003331C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3331C2"/>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3331C2"/>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unhideWhenUsed/>
    <w:qFormat/>
    <w:rsid w:val="003331C2"/>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3331C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3331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31C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3331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31C2"/>
    <w:rPr>
      <w:i/>
      <w:iCs/>
    </w:rPr>
  </w:style>
  <w:style w:type="character" w:customStyle="1" w:styleId="Heading1Char">
    <w:name w:val="Heading 1 Char"/>
    <w:basedOn w:val="DefaultParagraphFont"/>
    <w:link w:val="Heading1"/>
    <w:uiPriority w:val="9"/>
    <w:rsid w:val="00661E86"/>
    <w:rPr>
      <w:rFonts w:asciiTheme="majorHAnsi" w:eastAsiaTheme="majorEastAsia" w:hAnsiTheme="majorHAnsi" w:cstheme="majorBidi"/>
      <w:b/>
      <w:bCs/>
      <w:color w:val="424456" w:themeColor="text2"/>
      <w:sz w:val="28"/>
      <w:szCs w:val="28"/>
    </w:rPr>
  </w:style>
  <w:style w:type="character" w:customStyle="1" w:styleId="Heading2Char">
    <w:name w:val="Heading 2 Char"/>
    <w:basedOn w:val="DefaultParagraphFont"/>
    <w:link w:val="Heading2"/>
    <w:uiPriority w:val="9"/>
    <w:rsid w:val="003331C2"/>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3331C2"/>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3331C2"/>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3331C2"/>
    <w:rPr>
      <w:rFonts w:asciiTheme="majorHAnsi" w:eastAsiaTheme="majorEastAsia" w:hAnsiTheme="majorHAnsi" w:cstheme="majorBidi"/>
      <w:color w:val="292944" w:themeColor="accent1" w:themeShade="7F"/>
    </w:rPr>
  </w:style>
  <w:style w:type="character" w:styleId="Strong">
    <w:name w:val="Strong"/>
    <w:basedOn w:val="DefaultParagraphFont"/>
    <w:uiPriority w:val="22"/>
    <w:qFormat/>
    <w:rsid w:val="003331C2"/>
    <w:rPr>
      <w:b/>
      <w:bCs/>
    </w:rPr>
  </w:style>
  <w:style w:type="paragraph" w:customStyle="1" w:styleId="institution">
    <w:name w:val="institution"/>
    <w:basedOn w:val="Normal"/>
    <w:rsid w:val="00C86736"/>
    <w:pPr>
      <w:spacing w:before="100" w:beforeAutospacing="1" w:after="100" w:afterAutospacing="1" w:line="240" w:lineRule="auto"/>
    </w:pPr>
    <w:rPr>
      <w:rFonts w:ascii="Arial" w:hAnsi="Arial" w:cs="Arial"/>
      <w:b/>
      <w:bCs/>
      <w:sz w:val="36"/>
      <w:szCs w:val="36"/>
    </w:rPr>
  </w:style>
  <w:style w:type="paragraph" w:customStyle="1" w:styleId="schoolcollege">
    <w:name w:val="schoolcollege"/>
    <w:basedOn w:val="Normal"/>
    <w:rsid w:val="00C86736"/>
    <w:pPr>
      <w:spacing w:before="100" w:beforeAutospacing="1" w:after="100" w:afterAutospacing="1" w:line="240" w:lineRule="auto"/>
    </w:pPr>
    <w:rPr>
      <w:b/>
      <w:bCs/>
      <w:sz w:val="32"/>
      <w:szCs w:val="32"/>
    </w:rPr>
  </w:style>
  <w:style w:type="paragraph" w:customStyle="1" w:styleId="department">
    <w:name w:val="department"/>
    <w:basedOn w:val="Normal"/>
    <w:rsid w:val="00C86736"/>
    <w:pPr>
      <w:spacing w:before="100" w:beforeAutospacing="1" w:after="100" w:afterAutospacing="1" w:line="240" w:lineRule="auto"/>
    </w:pPr>
    <w:rPr>
      <w:b/>
      <w:bCs/>
      <w:sz w:val="28"/>
      <w:szCs w:val="28"/>
    </w:rPr>
  </w:style>
  <w:style w:type="paragraph" w:customStyle="1" w:styleId="page">
    <w:name w:val="page"/>
    <w:basedOn w:val="Normal"/>
    <w:rsid w:val="00C86736"/>
    <w:pPr>
      <w:spacing w:before="100" w:beforeAutospacing="1" w:after="100" w:afterAutospacing="1" w:line="240" w:lineRule="auto"/>
    </w:pPr>
    <w:rPr>
      <w:rFonts w:ascii="Arial" w:hAnsi="Arial" w:cs="Arial"/>
      <w:b/>
      <w:bCs/>
      <w:sz w:val="28"/>
      <w:szCs w:val="28"/>
    </w:rPr>
  </w:style>
  <w:style w:type="paragraph" w:customStyle="1" w:styleId="type">
    <w:name w:val="type"/>
    <w:basedOn w:val="Normal"/>
    <w:rsid w:val="00C86736"/>
    <w:pPr>
      <w:spacing w:before="100" w:beforeAutospacing="1" w:after="100" w:afterAutospacing="1" w:line="240" w:lineRule="auto"/>
    </w:pPr>
    <w:rPr>
      <w:rFonts w:ascii="Arial" w:hAnsi="Arial" w:cs="Arial"/>
      <w:b/>
      <w:bCs/>
      <w:sz w:val="24"/>
      <w:szCs w:val="24"/>
    </w:rPr>
  </w:style>
  <w:style w:type="paragraph" w:customStyle="1" w:styleId="program">
    <w:name w:val="program"/>
    <w:basedOn w:val="Normal"/>
    <w:rsid w:val="00C86736"/>
    <w:pPr>
      <w:spacing w:before="100" w:beforeAutospacing="1" w:after="100" w:afterAutospacing="1" w:line="240" w:lineRule="auto"/>
    </w:pPr>
    <w:rPr>
      <w:b/>
      <w:bCs/>
      <w:sz w:val="24"/>
      <w:szCs w:val="24"/>
    </w:rPr>
  </w:style>
  <w:style w:type="paragraph" w:customStyle="1" w:styleId="programcourse">
    <w:name w:val="program_course"/>
    <w:basedOn w:val="Normal"/>
    <w:rsid w:val="00C86736"/>
    <w:pPr>
      <w:spacing w:before="100" w:beforeAutospacing="1" w:after="100" w:afterAutospacing="1" w:line="240" w:lineRule="auto"/>
    </w:pPr>
  </w:style>
  <w:style w:type="paragraph" w:customStyle="1" w:styleId="course">
    <w:name w:val="course"/>
    <w:basedOn w:val="Normal"/>
    <w:rsid w:val="00C86736"/>
    <w:pPr>
      <w:spacing w:before="100" w:beforeAutospacing="1" w:after="100" w:afterAutospacing="1" w:line="240" w:lineRule="auto"/>
    </w:pPr>
    <w:rPr>
      <w:b/>
      <w:bCs/>
    </w:rPr>
  </w:style>
  <w:style w:type="paragraph" w:customStyle="1" w:styleId="adhoc">
    <w:name w:val="adhoc"/>
    <w:basedOn w:val="Normal"/>
    <w:rsid w:val="00C86736"/>
    <w:pPr>
      <w:spacing w:after="0" w:line="240" w:lineRule="auto"/>
      <w:ind w:left="720"/>
    </w:pPr>
    <w:rPr>
      <w:sz w:val="18"/>
      <w:szCs w:val="18"/>
    </w:rPr>
  </w:style>
  <w:style w:type="paragraph" w:customStyle="1" w:styleId="corelevel1">
    <w:name w:val="core_level1"/>
    <w:basedOn w:val="Normal"/>
    <w:rsid w:val="00C86736"/>
    <w:pPr>
      <w:spacing w:before="100" w:beforeAutospacing="1" w:after="100" w:afterAutospacing="1" w:line="240" w:lineRule="auto"/>
    </w:pPr>
    <w:rPr>
      <w:b/>
      <w:bCs/>
      <w:sz w:val="24"/>
      <w:szCs w:val="24"/>
    </w:rPr>
  </w:style>
  <w:style w:type="paragraph" w:customStyle="1" w:styleId="corelevel2">
    <w:name w:val="core_level2"/>
    <w:basedOn w:val="Normal"/>
    <w:rsid w:val="00C86736"/>
    <w:pPr>
      <w:spacing w:before="100" w:beforeAutospacing="1" w:after="100" w:afterAutospacing="1" w:line="240" w:lineRule="auto"/>
    </w:pPr>
    <w:rPr>
      <w:b/>
      <w:bCs/>
    </w:rPr>
  </w:style>
  <w:style w:type="paragraph" w:customStyle="1" w:styleId="corelevel3">
    <w:name w:val="core_level3"/>
    <w:basedOn w:val="Normal"/>
    <w:rsid w:val="00C86736"/>
    <w:pPr>
      <w:spacing w:before="100" w:beforeAutospacing="1" w:after="100" w:afterAutospacing="1" w:line="240" w:lineRule="auto"/>
    </w:pPr>
    <w:rPr>
      <w:b/>
      <w:bCs/>
    </w:rPr>
  </w:style>
  <w:style w:type="paragraph" w:customStyle="1" w:styleId="corelevel4">
    <w:name w:val="core_level4"/>
    <w:basedOn w:val="Normal"/>
    <w:rsid w:val="00C86736"/>
    <w:pPr>
      <w:spacing w:before="100" w:beforeAutospacing="1" w:after="100" w:afterAutospacing="1" w:line="240" w:lineRule="auto"/>
    </w:pPr>
    <w:rPr>
      <w:b/>
      <w:bCs/>
    </w:rPr>
  </w:style>
  <w:style w:type="paragraph" w:customStyle="1" w:styleId="corelevel5">
    <w:name w:val="core_level5"/>
    <w:basedOn w:val="Normal"/>
    <w:rsid w:val="00C86736"/>
    <w:pPr>
      <w:spacing w:before="100" w:beforeAutospacing="1" w:after="100" w:afterAutospacing="1" w:line="240" w:lineRule="auto"/>
    </w:pPr>
    <w:rPr>
      <w:b/>
      <w:bCs/>
    </w:rPr>
  </w:style>
  <w:style w:type="paragraph" w:customStyle="1" w:styleId="corelevel6">
    <w:name w:val="core_level6"/>
    <w:basedOn w:val="Normal"/>
    <w:rsid w:val="00C86736"/>
    <w:pPr>
      <w:spacing w:before="100" w:beforeAutospacing="1" w:after="100" w:afterAutospacing="1" w:line="240" w:lineRule="auto"/>
    </w:pPr>
    <w:rPr>
      <w:b/>
      <w:bCs/>
    </w:rPr>
  </w:style>
  <w:style w:type="paragraph" w:styleId="Header">
    <w:name w:val="header"/>
    <w:basedOn w:val="Normal"/>
    <w:link w:val="HeaderChar"/>
    <w:uiPriority w:val="99"/>
    <w:semiHidden/>
    <w:unhideWhenUsed/>
    <w:rsid w:val="001A3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119"/>
    <w:rPr>
      <w:rFonts w:eastAsiaTheme="minorEastAsia"/>
    </w:rPr>
  </w:style>
  <w:style w:type="paragraph" w:styleId="Footer">
    <w:name w:val="footer"/>
    <w:basedOn w:val="Normal"/>
    <w:link w:val="FooterChar"/>
    <w:uiPriority w:val="99"/>
    <w:semiHidden/>
    <w:unhideWhenUsed/>
    <w:rsid w:val="001A31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119"/>
    <w:rPr>
      <w:rFonts w:eastAsiaTheme="minorEastAsia"/>
    </w:rPr>
  </w:style>
  <w:style w:type="paragraph" w:styleId="BalloonText">
    <w:name w:val="Balloon Text"/>
    <w:basedOn w:val="Normal"/>
    <w:link w:val="BalloonTextChar"/>
    <w:uiPriority w:val="99"/>
    <w:semiHidden/>
    <w:unhideWhenUsed/>
    <w:rsid w:val="001A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19"/>
    <w:rPr>
      <w:rFonts w:ascii="Tahoma" w:eastAsiaTheme="minorEastAsia" w:hAnsi="Tahoma" w:cs="Tahoma"/>
      <w:sz w:val="16"/>
      <w:szCs w:val="16"/>
    </w:rPr>
  </w:style>
  <w:style w:type="character" w:customStyle="1" w:styleId="Heading6Char">
    <w:name w:val="Heading 6 Char"/>
    <w:basedOn w:val="DefaultParagraphFont"/>
    <w:link w:val="Heading6"/>
    <w:uiPriority w:val="9"/>
    <w:rsid w:val="003331C2"/>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3331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331C2"/>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3331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31C2"/>
    <w:pPr>
      <w:spacing w:line="240" w:lineRule="auto"/>
    </w:pPr>
    <w:rPr>
      <w:b/>
      <w:bCs/>
      <w:color w:val="53548A" w:themeColor="accent1"/>
      <w:sz w:val="18"/>
      <w:szCs w:val="18"/>
    </w:rPr>
  </w:style>
  <w:style w:type="paragraph" w:styleId="Title">
    <w:name w:val="Title"/>
    <w:basedOn w:val="Normal"/>
    <w:next w:val="Normal"/>
    <w:link w:val="TitleChar"/>
    <w:uiPriority w:val="10"/>
    <w:qFormat/>
    <w:rsid w:val="003331C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3331C2"/>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3331C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3331C2"/>
    <w:rPr>
      <w:rFonts w:asciiTheme="majorHAnsi" w:eastAsiaTheme="majorEastAsia" w:hAnsiTheme="majorHAnsi" w:cstheme="majorBidi"/>
      <w:i/>
      <w:iCs/>
      <w:color w:val="53548A" w:themeColor="accent1"/>
      <w:spacing w:val="15"/>
      <w:sz w:val="24"/>
      <w:szCs w:val="24"/>
    </w:rPr>
  </w:style>
  <w:style w:type="paragraph" w:styleId="NoSpacing">
    <w:name w:val="No Spacing"/>
    <w:uiPriority w:val="1"/>
    <w:qFormat/>
    <w:rsid w:val="003331C2"/>
    <w:pPr>
      <w:spacing w:after="0" w:line="240" w:lineRule="auto"/>
    </w:pPr>
  </w:style>
  <w:style w:type="paragraph" w:styleId="ListParagraph">
    <w:name w:val="List Paragraph"/>
    <w:basedOn w:val="Normal"/>
    <w:uiPriority w:val="34"/>
    <w:qFormat/>
    <w:rsid w:val="003331C2"/>
    <w:pPr>
      <w:ind w:left="720"/>
      <w:contextualSpacing/>
    </w:pPr>
  </w:style>
  <w:style w:type="paragraph" w:styleId="Quote">
    <w:name w:val="Quote"/>
    <w:basedOn w:val="Normal"/>
    <w:next w:val="Normal"/>
    <w:link w:val="QuoteChar"/>
    <w:uiPriority w:val="29"/>
    <w:qFormat/>
    <w:rsid w:val="003331C2"/>
    <w:rPr>
      <w:i/>
      <w:iCs/>
      <w:color w:val="000000" w:themeColor="text1"/>
    </w:rPr>
  </w:style>
  <w:style w:type="character" w:customStyle="1" w:styleId="QuoteChar">
    <w:name w:val="Quote Char"/>
    <w:basedOn w:val="DefaultParagraphFont"/>
    <w:link w:val="Quote"/>
    <w:uiPriority w:val="29"/>
    <w:rsid w:val="003331C2"/>
    <w:rPr>
      <w:i/>
      <w:iCs/>
      <w:color w:val="000000" w:themeColor="text1"/>
    </w:rPr>
  </w:style>
  <w:style w:type="paragraph" w:styleId="IntenseQuote">
    <w:name w:val="Intense Quote"/>
    <w:basedOn w:val="Normal"/>
    <w:next w:val="Normal"/>
    <w:link w:val="IntenseQuoteChar"/>
    <w:uiPriority w:val="30"/>
    <w:qFormat/>
    <w:rsid w:val="003331C2"/>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3331C2"/>
    <w:rPr>
      <w:b/>
      <w:bCs/>
      <w:i/>
      <w:iCs/>
      <w:color w:val="53548A" w:themeColor="accent1"/>
    </w:rPr>
  </w:style>
  <w:style w:type="character" w:styleId="SubtleEmphasis">
    <w:name w:val="Subtle Emphasis"/>
    <w:basedOn w:val="DefaultParagraphFont"/>
    <w:uiPriority w:val="19"/>
    <w:qFormat/>
    <w:rsid w:val="003331C2"/>
    <w:rPr>
      <w:i/>
      <w:iCs/>
      <w:color w:val="808080" w:themeColor="text1" w:themeTint="7F"/>
    </w:rPr>
  </w:style>
  <w:style w:type="character" w:styleId="IntenseEmphasis">
    <w:name w:val="Intense Emphasis"/>
    <w:basedOn w:val="DefaultParagraphFont"/>
    <w:uiPriority w:val="21"/>
    <w:qFormat/>
    <w:rsid w:val="003331C2"/>
    <w:rPr>
      <w:b/>
      <w:bCs/>
      <w:i/>
      <w:iCs/>
      <w:color w:val="53548A" w:themeColor="accent1"/>
    </w:rPr>
  </w:style>
  <w:style w:type="character" w:styleId="SubtleReference">
    <w:name w:val="Subtle Reference"/>
    <w:basedOn w:val="DefaultParagraphFont"/>
    <w:uiPriority w:val="31"/>
    <w:qFormat/>
    <w:rsid w:val="003331C2"/>
    <w:rPr>
      <w:smallCaps/>
      <w:color w:val="438086" w:themeColor="accent2"/>
      <w:u w:val="single"/>
    </w:rPr>
  </w:style>
  <w:style w:type="character" w:styleId="IntenseReference">
    <w:name w:val="Intense Reference"/>
    <w:basedOn w:val="DefaultParagraphFont"/>
    <w:uiPriority w:val="32"/>
    <w:qFormat/>
    <w:rsid w:val="003331C2"/>
    <w:rPr>
      <w:b/>
      <w:bCs/>
      <w:smallCaps/>
      <w:color w:val="438086" w:themeColor="accent2"/>
      <w:spacing w:val="5"/>
      <w:u w:val="single"/>
    </w:rPr>
  </w:style>
  <w:style w:type="character" w:styleId="BookTitle">
    <w:name w:val="Book Title"/>
    <w:basedOn w:val="DefaultParagraphFont"/>
    <w:uiPriority w:val="33"/>
    <w:qFormat/>
    <w:rsid w:val="003331C2"/>
    <w:rPr>
      <w:b/>
      <w:bCs/>
      <w:smallCaps/>
      <w:spacing w:val="5"/>
    </w:rPr>
  </w:style>
  <w:style w:type="paragraph" w:styleId="TOCHeading">
    <w:name w:val="TOC Heading"/>
    <w:basedOn w:val="Heading1"/>
    <w:next w:val="Normal"/>
    <w:uiPriority w:val="39"/>
    <w:semiHidden/>
    <w:unhideWhenUsed/>
    <w:qFormat/>
    <w:rsid w:val="003331C2"/>
    <w:pPr>
      <w:outlineLvl w:val="9"/>
    </w:pPr>
  </w:style>
</w:styles>
</file>

<file path=word/webSettings.xml><?xml version="1.0" encoding="utf-8"?>
<w:webSettings xmlns:r="http://schemas.openxmlformats.org/officeDocument/2006/relationships" xmlns:w="http://schemas.openxmlformats.org/wordprocessingml/2006/main">
  <w:divs>
    <w:div w:id="652174559">
      <w:bodyDiv w:val="1"/>
      <w:marLeft w:val="0"/>
      <w:marRight w:val="0"/>
      <w:marTop w:val="0"/>
      <w:marBottom w:val="20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94634-C646-48A7-BE0B-45F2DD03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406</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Colorado Denver - 2013-2014 CU Denver Catalog</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Denver - 2013-2014 CU Denver Catalog</dc:title>
  <dc:creator>Lenore</dc:creator>
  <cp:lastModifiedBy>Lenore</cp:lastModifiedBy>
  <cp:revision>10</cp:revision>
  <dcterms:created xsi:type="dcterms:W3CDTF">2013-02-20T17:02:00Z</dcterms:created>
  <dcterms:modified xsi:type="dcterms:W3CDTF">2013-02-28T19:07:00Z</dcterms:modified>
</cp:coreProperties>
</file>